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DF7" w:rsidRPr="000D3DF7" w:rsidRDefault="000D3DF7" w:rsidP="00D860C3">
      <w:pPr>
        <w:widowControl w:val="0"/>
        <w:autoSpaceDE w:val="0"/>
        <w:autoSpaceDN w:val="0"/>
        <w:adjustRightInd w:val="0"/>
        <w:rPr>
          <w:rFonts w:ascii="Tahoma" w:hAnsi="Tahoma" w:cs="Tahoma"/>
          <w:b/>
          <w:sz w:val="26"/>
          <w:szCs w:val="26"/>
          <w:lang w:val="en-US"/>
        </w:rPr>
      </w:pPr>
      <w:r>
        <w:rPr>
          <w:rFonts w:ascii="Tahoma" w:hAnsi="Tahoma" w:cs="Tahoma"/>
          <w:b/>
          <w:sz w:val="26"/>
          <w:szCs w:val="26"/>
          <w:lang w:val="en-US"/>
        </w:rPr>
        <w:t xml:space="preserve">1,000 dinar </w:t>
      </w:r>
      <w:bookmarkStart w:id="0" w:name="_GoBack"/>
      <w:bookmarkEnd w:id="0"/>
      <w:r>
        <w:rPr>
          <w:rFonts w:ascii="Tahoma" w:hAnsi="Tahoma" w:cs="Tahoma"/>
          <w:b/>
          <w:sz w:val="26"/>
          <w:szCs w:val="26"/>
          <w:lang w:val="en-US"/>
        </w:rPr>
        <w:t xml:space="preserve">bribe for </w:t>
      </w:r>
      <w:proofErr w:type="spellStart"/>
      <w:r>
        <w:rPr>
          <w:rFonts w:ascii="Tahoma" w:hAnsi="Tahoma" w:cs="Tahoma"/>
          <w:b/>
          <w:sz w:val="26"/>
          <w:szCs w:val="26"/>
          <w:lang w:val="en-US"/>
        </w:rPr>
        <w:t>Eid</w:t>
      </w:r>
      <w:proofErr w:type="spellEnd"/>
    </w:p>
    <w:p w:rsidR="000D3DF7" w:rsidRDefault="000D3DF7" w:rsidP="00D860C3">
      <w:pPr>
        <w:widowControl w:val="0"/>
        <w:autoSpaceDE w:val="0"/>
        <w:autoSpaceDN w:val="0"/>
        <w:adjustRightInd w:val="0"/>
        <w:rPr>
          <w:rFonts w:ascii="Tahoma" w:hAnsi="Tahoma" w:cs="Tahoma"/>
          <w:sz w:val="26"/>
          <w:szCs w:val="26"/>
          <w:lang w:val="en-US"/>
        </w:rPr>
      </w:pPr>
    </w:p>
    <w:p w:rsidR="00D860C3" w:rsidRDefault="00D860C3" w:rsidP="00D860C3">
      <w:pPr>
        <w:widowControl w:val="0"/>
        <w:autoSpaceDE w:val="0"/>
        <w:autoSpaceDN w:val="0"/>
        <w:adjustRightInd w:val="0"/>
        <w:rPr>
          <w:rFonts w:ascii="Tahoma" w:hAnsi="Tahoma" w:cs="Tahoma"/>
          <w:sz w:val="26"/>
          <w:szCs w:val="26"/>
          <w:lang w:val="en-US"/>
        </w:rPr>
      </w:pPr>
      <w:r>
        <w:rPr>
          <w:rFonts w:ascii="Tahoma" w:hAnsi="Tahoma" w:cs="Tahoma"/>
          <w:sz w:val="26"/>
          <w:szCs w:val="26"/>
          <w:lang w:val="en-US"/>
        </w:rPr>
        <w:t xml:space="preserve">Every family in Libya is to be given 1,000 dinars to celebrate </w:t>
      </w:r>
      <w:proofErr w:type="spellStart"/>
      <w:r>
        <w:rPr>
          <w:rFonts w:ascii="Tahoma" w:hAnsi="Tahoma" w:cs="Tahoma"/>
          <w:sz w:val="26"/>
          <w:szCs w:val="26"/>
          <w:lang w:val="en-US"/>
        </w:rPr>
        <w:t>Eid</w:t>
      </w:r>
      <w:proofErr w:type="spellEnd"/>
      <w:r>
        <w:rPr>
          <w:rFonts w:ascii="Tahoma" w:hAnsi="Tahoma" w:cs="Tahoma"/>
          <w:sz w:val="26"/>
          <w:szCs w:val="26"/>
          <w:lang w:val="en-US"/>
        </w:rPr>
        <w:t xml:space="preserve"> Al-</w:t>
      </w:r>
      <w:proofErr w:type="spellStart"/>
      <w:r>
        <w:rPr>
          <w:rFonts w:ascii="Tahoma" w:hAnsi="Tahoma" w:cs="Tahoma"/>
          <w:sz w:val="26"/>
          <w:szCs w:val="26"/>
          <w:lang w:val="en-US"/>
        </w:rPr>
        <w:t>Adha</w:t>
      </w:r>
      <w:proofErr w:type="spellEnd"/>
      <w:r>
        <w:rPr>
          <w:rFonts w:ascii="Tahoma" w:hAnsi="Tahoma" w:cs="Tahoma"/>
          <w:sz w:val="26"/>
          <w:szCs w:val="26"/>
          <w:lang w:val="en-US"/>
        </w:rPr>
        <w:t xml:space="preserve"> following a resolution of the National Congress in Tripoli. </w:t>
      </w:r>
    </w:p>
    <w:p w:rsidR="00D860C3" w:rsidRDefault="00D860C3" w:rsidP="00D860C3">
      <w:pPr>
        <w:widowControl w:val="0"/>
        <w:autoSpaceDE w:val="0"/>
        <w:autoSpaceDN w:val="0"/>
        <w:adjustRightInd w:val="0"/>
        <w:rPr>
          <w:rFonts w:ascii="Tahoma" w:hAnsi="Tahoma" w:cs="Tahoma"/>
          <w:sz w:val="26"/>
          <w:szCs w:val="26"/>
          <w:lang w:val="en-US"/>
        </w:rPr>
      </w:pPr>
    </w:p>
    <w:p w:rsidR="00D860C3" w:rsidRDefault="00D860C3" w:rsidP="00D860C3">
      <w:pPr>
        <w:widowControl w:val="0"/>
        <w:autoSpaceDE w:val="0"/>
        <w:autoSpaceDN w:val="0"/>
        <w:adjustRightInd w:val="0"/>
        <w:rPr>
          <w:rFonts w:ascii="Tahoma" w:hAnsi="Tahoma" w:cs="Tahoma"/>
          <w:sz w:val="26"/>
          <w:szCs w:val="26"/>
          <w:lang w:val="en-US"/>
        </w:rPr>
      </w:pPr>
      <w:r>
        <w:rPr>
          <w:rFonts w:ascii="Tahoma" w:hAnsi="Tahoma" w:cs="Tahoma"/>
          <w:sz w:val="26"/>
          <w:szCs w:val="26"/>
          <w:lang w:val="en-US"/>
        </w:rPr>
        <w:t>The donation is to help families cover the cost of the festival, with a reasonable sheep reckoned to cost in the region of 600 dinars at present.</w:t>
      </w:r>
    </w:p>
    <w:p w:rsidR="00E466FA" w:rsidRDefault="00E466FA" w:rsidP="00D860C3">
      <w:pPr>
        <w:widowControl w:val="0"/>
        <w:autoSpaceDE w:val="0"/>
        <w:autoSpaceDN w:val="0"/>
        <w:adjustRightInd w:val="0"/>
        <w:rPr>
          <w:rFonts w:ascii="Tahoma" w:hAnsi="Tahoma" w:cs="Tahoma"/>
          <w:sz w:val="26"/>
          <w:szCs w:val="26"/>
          <w:lang w:val="en-US"/>
        </w:rPr>
      </w:pPr>
    </w:p>
    <w:p w:rsidR="00E466FA" w:rsidRDefault="00E466FA" w:rsidP="00D860C3">
      <w:pPr>
        <w:widowControl w:val="0"/>
        <w:autoSpaceDE w:val="0"/>
        <w:autoSpaceDN w:val="0"/>
        <w:adjustRightInd w:val="0"/>
        <w:rPr>
          <w:rFonts w:ascii="Tahoma" w:hAnsi="Tahoma" w:cs="Tahoma"/>
          <w:sz w:val="26"/>
          <w:szCs w:val="26"/>
          <w:lang w:val="en-US"/>
        </w:rPr>
      </w:pPr>
      <w:r>
        <w:rPr>
          <w:rFonts w:ascii="Tahoma" w:hAnsi="Tahoma" w:cs="Tahoma"/>
          <w:sz w:val="26"/>
          <w:szCs w:val="26"/>
          <w:lang w:val="en-US"/>
        </w:rPr>
        <w:t>The plan is likely to cost in excess of one billion dinars and may inflate prices on the sheep market.</w:t>
      </w:r>
    </w:p>
    <w:p w:rsidR="00D860C3" w:rsidRDefault="00D860C3" w:rsidP="00D860C3">
      <w:pPr>
        <w:widowControl w:val="0"/>
        <w:autoSpaceDE w:val="0"/>
        <w:autoSpaceDN w:val="0"/>
        <w:adjustRightInd w:val="0"/>
        <w:rPr>
          <w:rFonts w:ascii="Tahoma" w:hAnsi="Tahoma" w:cs="Tahoma"/>
          <w:sz w:val="26"/>
          <w:szCs w:val="26"/>
          <w:lang w:val="en-US"/>
        </w:rPr>
      </w:pPr>
    </w:p>
    <w:p w:rsidR="00D860C3" w:rsidRDefault="00D860C3" w:rsidP="00D860C3">
      <w:pPr>
        <w:widowControl w:val="0"/>
        <w:autoSpaceDE w:val="0"/>
        <w:autoSpaceDN w:val="0"/>
        <w:adjustRightInd w:val="0"/>
        <w:rPr>
          <w:rFonts w:ascii="Tahoma" w:hAnsi="Tahoma" w:cs="Tahoma"/>
          <w:sz w:val="26"/>
          <w:szCs w:val="26"/>
          <w:lang w:val="en-US"/>
        </w:rPr>
      </w:pPr>
      <w:r>
        <w:rPr>
          <w:rFonts w:ascii="Tahoma" w:hAnsi="Tahoma" w:cs="Tahoma"/>
          <w:sz w:val="26"/>
          <w:szCs w:val="26"/>
          <w:lang w:val="en-US"/>
        </w:rPr>
        <w:t xml:space="preserve">Announcing the decision yesterday, Congress Spokesman Omar </w:t>
      </w:r>
      <w:proofErr w:type="spellStart"/>
      <w:r>
        <w:rPr>
          <w:rFonts w:ascii="Tahoma" w:hAnsi="Tahoma" w:cs="Tahoma"/>
          <w:sz w:val="26"/>
          <w:szCs w:val="26"/>
          <w:lang w:val="en-US"/>
        </w:rPr>
        <w:t>Hmaidan</w:t>
      </w:r>
      <w:proofErr w:type="spellEnd"/>
      <w:r>
        <w:rPr>
          <w:rFonts w:ascii="Tahoma" w:hAnsi="Tahoma" w:cs="Tahoma"/>
          <w:sz w:val="26"/>
          <w:szCs w:val="26"/>
          <w:lang w:val="en-US"/>
        </w:rPr>
        <w:t xml:space="preserve"> said that the resolution would take at least two months to implement, and families should not expect to receive payment before that time. This year, </w:t>
      </w:r>
      <w:proofErr w:type="spellStart"/>
      <w:r>
        <w:rPr>
          <w:rFonts w:ascii="Tahoma" w:hAnsi="Tahoma" w:cs="Tahoma"/>
          <w:sz w:val="26"/>
          <w:szCs w:val="26"/>
          <w:lang w:val="en-US"/>
        </w:rPr>
        <w:t>Eid</w:t>
      </w:r>
      <w:proofErr w:type="spellEnd"/>
      <w:r>
        <w:rPr>
          <w:rFonts w:ascii="Tahoma" w:hAnsi="Tahoma" w:cs="Tahoma"/>
          <w:sz w:val="26"/>
          <w:szCs w:val="26"/>
          <w:lang w:val="en-US"/>
        </w:rPr>
        <w:t xml:space="preserve"> Al-</w:t>
      </w:r>
      <w:proofErr w:type="spellStart"/>
      <w:r>
        <w:rPr>
          <w:rFonts w:ascii="Tahoma" w:hAnsi="Tahoma" w:cs="Tahoma"/>
          <w:sz w:val="26"/>
          <w:szCs w:val="26"/>
          <w:lang w:val="en-US"/>
        </w:rPr>
        <w:t>Adha</w:t>
      </w:r>
      <w:proofErr w:type="spellEnd"/>
      <w:r>
        <w:rPr>
          <w:rFonts w:ascii="Tahoma" w:hAnsi="Tahoma" w:cs="Tahoma"/>
          <w:sz w:val="26"/>
          <w:szCs w:val="26"/>
          <w:lang w:val="en-US"/>
        </w:rPr>
        <w:t xml:space="preserve"> runs from the evening of 25 October to the evening of 26 October. </w:t>
      </w:r>
    </w:p>
    <w:p w:rsidR="00D860C3" w:rsidRDefault="00D860C3" w:rsidP="00D860C3">
      <w:pPr>
        <w:widowControl w:val="0"/>
        <w:autoSpaceDE w:val="0"/>
        <w:autoSpaceDN w:val="0"/>
        <w:adjustRightInd w:val="0"/>
        <w:rPr>
          <w:rFonts w:ascii="Tahoma" w:hAnsi="Tahoma" w:cs="Tahoma"/>
          <w:sz w:val="26"/>
          <w:szCs w:val="26"/>
          <w:lang w:val="en-US"/>
        </w:rPr>
      </w:pPr>
    </w:p>
    <w:p w:rsidR="00D860C3" w:rsidRDefault="00D860C3" w:rsidP="00D860C3">
      <w:pPr>
        <w:widowControl w:val="0"/>
        <w:autoSpaceDE w:val="0"/>
        <w:autoSpaceDN w:val="0"/>
        <w:adjustRightInd w:val="0"/>
        <w:rPr>
          <w:rFonts w:ascii="Tahoma" w:hAnsi="Tahoma" w:cs="Tahoma"/>
          <w:sz w:val="26"/>
          <w:szCs w:val="26"/>
          <w:lang w:val="en-US"/>
        </w:rPr>
      </w:pPr>
      <w:r>
        <w:rPr>
          <w:rFonts w:ascii="Tahoma" w:hAnsi="Tahoma" w:cs="Tahoma"/>
          <w:sz w:val="26"/>
          <w:szCs w:val="26"/>
          <w:lang w:val="en-US"/>
        </w:rPr>
        <w:t xml:space="preserve">The Congress is presently in discussions with the Central Bank regarding the mechanics of implementing the decision. </w:t>
      </w:r>
    </w:p>
    <w:p w:rsidR="00D860C3" w:rsidRDefault="00D860C3" w:rsidP="00D860C3">
      <w:pPr>
        <w:widowControl w:val="0"/>
        <w:autoSpaceDE w:val="0"/>
        <w:autoSpaceDN w:val="0"/>
        <w:adjustRightInd w:val="0"/>
        <w:rPr>
          <w:rFonts w:ascii="Tahoma" w:hAnsi="Tahoma" w:cs="Tahoma"/>
          <w:sz w:val="26"/>
          <w:szCs w:val="26"/>
          <w:lang w:val="en-US"/>
        </w:rPr>
      </w:pPr>
    </w:p>
    <w:p w:rsidR="00D860C3" w:rsidRDefault="00D860C3" w:rsidP="00D860C3">
      <w:pPr>
        <w:widowControl w:val="0"/>
        <w:autoSpaceDE w:val="0"/>
        <w:autoSpaceDN w:val="0"/>
        <w:adjustRightInd w:val="0"/>
        <w:rPr>
          <w:rFonts w:ascii="Tahoma" w:hAnsi="Tahoma" w:cs="Tahoma"/>
          <w:sz w:val="26"/>
          <w:szCs w:val="26"/>
          <w:lang w:val="en-US"/>
        </w:rPr>
      </w:pPr>
      <w:r>
        <w:rPr>
          <w:rFonts w:ascii="Tahoma" w:hAnsi="Tahoma" w:cs="Tahoma"/>
          <w:sz w:val="26"/>
          <w:szCs w:val="26"/>
          <w:lang w:val="en-US"/>
        </w:rPr>
        <w:t xml:space="preserve">This is the third time the authorities have resolved to </w:t>
      </w:r>
      <w:r w:rsidR="00CF48D3">
        <w:rPr>
          <w:rFonts w:ascii="Tahoma" w:hAnsi="Tahoma" w:cs="Tahoma"/>
          <w:sz w:val="26"/>
          <w:szCs w:val="26"/>
          <w:lang w:val="en-US"/>
        </w:rPr>
        <w:t>disburse funds to the population since the end of the revolution last year.</w:t>
      </w:r>
    </w:p>
    <w:p w:rsidR="00CF48D3" w:rsidRDefault="00CF48D3" w:rsidP="00D860C3">
      <w:pPr>
        <w:widowControl w:val="0"/>
        <w:autoSpaceDE w:val="0"/>
        <w:autoSpaceDN w:val="0"/>
        <w:adjustRightInd w:val="0"/>
        <w:rPr>
          <w:rFonts w:ascii="Tahoma" w:hAnsi="Tahoma" w:cs="Tahoma"/>
          <w:sz w:val="26"/>
          <w:szCs w:val="26"/>
          <w:lang w:val="en-US"/>
        </w:rPr>
      </w:pPr>
    </w:p>
    <w:p w:rsidR="00CF48D3" w:rsidRDefault="00CF48D3" w:rsidP="00D860C3">
      <w:pPr>
        <w:widowControl w:val="0"/>
        <w:autoSpaceDE w:val="0"/>
        <w:autoSpaceDN w:val="0"/>
        <w:adjustRightInd w:val="0"/>
        <w:rPr>
          <w:rFonts w:ascii="Tahoma" w:hAnsi="Tahoma" w:cs="Tahoma"/>
          <w:sz w:val="26"/>
          <w:szCs w:val="26"/>
          <w:lang w:val="en-US"/>
        </w:rPr>
      </w:pPr>
      <w:r>
        <w:rPr>
          <w:rFonts w:ascii="Tahoma" w:hAnsi="Tahoma" w:cs="Tahoma"/>
          <w:sz w:val="26"/>
          <w:szCs w:val="26"/>
          <w:lang w:val="en-US"/>
        </w:rPr>
        <w:t xml:space="preserve">In February the NTC announced a one-off payment of 2,000 dinars to every family to celebrate the first anniversary of the 17 February revolution. The payments took several months to be made owing to the lack of a functioning database, but it is hoped this latest round of payments will be processed more efficiently now that the system is up and running. </w:t>
      </w:r>
    </w:p>
    <w:p w:rsidR="00CF48D3" w:rsidRDefault="00CF48D3" w:rsidP="00D860C3">
      <w:pPr>
        <w:widowControl w:val="0"/>
        <w:autoSpaceDE w:val="0"/>
        <w:autoSpaceDN w:val="0"/>
        <w:adjustRightInd w:val="0"/>
        <w:rPr>
          <w:rFonts w:ascii="Tahoma" w:hAnsi="Tahoma" w:cs="Tahoma"/>
          <w:sz w:val="26"/>
          <w:szCs w:val="26"/>
          <w:lang w:val="en-US"/>
        </w:rPr>
      </w:pPr>
    </w:p>
    <w:p w:rsidR="00D860C3" w:rsidRDefault="00CF48D3" w:rsidP="00CF48D3">
      <w:pPr>
        <w:widowControl w:val="0"/>
        <w:autoSpaceDE w:val="0"/>
        <w:autoSpaceDN w:val="0"/>
        <w:adjustRightInd w:val="0"/>
        <w:rPr>
          <w:rFonts w:ascii="Tahoma" w:hAnsi="Tahoma" w:cs="Tahoma"/>
          <w:sz w:val="26"/>
          <w:szCs w:val="26"/>
          <w:lang w:val="en-US"/>
        </w:rPr>
      </w:pPr>
      <w:r>
        <w:rPr>
          <w:rFonts w:ascii="Tahoma" w:hAnsi="Tahoma" w:cs="Tahoma"/>
          <w:sz w:val="26"/>
          <w:szCs w:val="26"/>
          <w:lang w:val="en-US"/>
        </w:rPr>
        <w:t>Also in February, the NTC resolved to pay every militiaman who had fought in last year’s revolution, with 4,000 dinars going to married fighters and 2,400 to unmarried ones. The scheme quickly descended into chaos, with numerous revolutionaries managing to claim several times, and others who had not fought in the revolution also getting paid.</w:t>
      </w:r>
      <w:r w:rsidR="00E466FA">
        <w:rPr>
          <w:rFonts w:ascii="Tahoma" w:hAnsi="Tahoma" w:cs="Tahoma"/>
          <w:sz w:val="26"/>
          <w:szCs w:val="26"/>
          <w:lang w:val="en-US"/>
        </w:rPr>
        <w:t xml:space="preserve"> </w:t>
      </w:r>
      <w:r>
        <w:rPr>
          <w:rFonts w:ascii="Tahoma" w:hAnsi="Tahoma" w:cs="Tahoma"/>
          <w:sz w:val="26"/>
          <w:szCs w:val="26"/>
          <w:lang w:val="en-US"/>
        </w:rPr>
        <w:t xml:space="preserve">The government was forced to </w:t>
      </w:r>
      <w:r w:rsidR="00E466FA">
        <w:rPr>
          <w:rFonts w:ascii="Tahoma" w:hAnsi="Tahoma" w:cs="Tahoma"/>
          <w:sz w:val="26"/>
          <w:szCs w:val="26"/>
          <w:lang w:val="en-US"/>
        </w:rPr>
        <w:t>temporarily suspend payments in order to implement more rigorous identification criteria.</w:t>
      </w:r>
    </w:p>
    <w:p w:rsidR="00CF48D3" w:rsidRDefault="00CF48D3" w:rsidP="00CF48D3">
      <w:pPr>
        <w:widowControl w:val="0"/>
        <w:autoSpaceDE w:val="0"/>
        <w:autoSpaceDN w:val="0"/>
        <w:adjustRightInd w:val="0"/>
        <w:rPr>
          <w:rFonts w:ascii="Tahoma" w:hAnsi="Tahoma" w:cs="Tahoma"/>
          <w:sz w:val="26"/>
          <w:szCs w:val="26"/>
          <w:lang w:val="en-US"/>
        </w:rPr>
      </w:pPr>
    </w:p>
    <w:p w:rsidR="00CF48D3" w:rsidRDefault="00CF48D3" w:rsidP="00CF48D3">
      <w:pPr>
        <w:widowControl w:val="0"/>
        <w:autoSpaceDE w:val="0"/>
        <w:autoSpaceDN w:val="0"/>
        <w:adjustRightInd w:val="0"/>
        <w:rPr>
          <w:rFonts w:ascii="Tahoma" w:hAnsi="Tahoma" w:cs="Tahoma"/>
          <w:sz w:val="26"/>
          <w:szCs w:val="26"/>
          <w:lang w:val="en-US"/>
        </w:rPr>
      </w:pPr>
    </w:p>
    <w:p w:rsidR="00D860C3" w:rsidRDefault="00D860C3" w:rsidP="00D860C3">
      <w:pPr>
        <w:widowControl w:val="0"/>
        <w:autoSpaceDE w:val="0"/>
        <w:autoSpaceDN w:val="0"/>
        <w:adjustRightInd w:val="0"/>
        <w:rPr>
          <w:rFonts w:ascii="Tahoma" w:hAnsi="Tahoma" w:cs="Tahoma"/>
          <w:sz w:val="26"/>
          <w:szCs w:val="26"/>
          <w:lang w:val="en-US"/>
        </w:rPr>
      </w:pPr>
    </w:p>
    <w:p w:rsidR="00D860C3" w:rsidRDefault="00D860C3" w:rsidP="00D860C3">
      <w:pPr>
        <w:widowControl w:val="0"/>
        <w:autoSpaceDE w:val="0"/>
        <w:autoSpaceDN w:val="0"/>
        <w:adjustRightInd w:val="0"/>
        <w:rPr>
          <w:rFonts w:ascii="Tahoma" w:hAnsi="Tahoma" w:cs="Tahoma"/>
          <w:sz w:val="26"/>
          <w:szCs w:val="26"/>
          <w:lang w:val="en-US"/>
        </w:rPr>
      </w:pPr>
    </w:p>
    <w:p w:rsidR="00D860C3" w:rsidRDefault="00D860C3" w:rsidP="00D860C3">
      <w:pPr>
        <w:widowControl w:val="0"/>
        <w:autoSpaceDE w:val="0"/>
        <w:autoSpaceDN w:val="0"/>
        <w:adjustRightInd w:val="0"/>
        <w:rPr>
          <w:rFonts w:ascii="Tahoma" w:hAnsi="Tahoma" w:cs="Tahoma"/>
          <w:sz w:val="26"/>
          <w:szCs w:val="26"/>
          <w:lang w:val="en-US"/>
        </w:rPr>
      </w:pPr>
      <w:r>
        <w:rPr>
          <w:rFonts w:ascii="Tahoma" w:hAnsi="Tahoma" w:cs="Tahoma"/>
          <w:sz w:val="26"/>
          <w:szCs w:val="26"/>
          <w:lang w:val="en-US"/>
        </w:rPr>
        <w:t>A reasonable sheep will cost 600 dinars</w:t>
      </w:r>
    </w:p>
    <w:p w:rsidR="00D860C3" w:rsidRDefault="00D860C3" w:rsidP="00D860C3">
      <w:pPr>
        <w:widowControl w:val="0"/>
        <w:autoSpaceDE w:val="0"/>
        <w:autoSpaceDN w:val="0"/>
        <w:adjustRightInd w:val="0"/>
        <w:rPr>
          <w:rFonts w:ascii="Tahoma" w:hAnsi="Tahoma" w:cs="Tahoma"/>
          <w:sz w:val="26"/>
          <w:szCs w:val="26"/>
          <w:lang w:val="en-US"/>
        </w:rPr>
      </w:pPr>
    </w:p>
    <w:p w:rsidR="00D860C3" w:rsidRDefault="00D860C3" w:rsidP="00D860C3">
      <w:pPr>
        <w:widowControl w:val="0"/>
        <w:autoSpaceDE w:val="0"/>
        <w:autoSpaceDN w:val="0"/>
        <w:adjustRightInd w:val="0"/>
        <w:rPr>
          <w:rFonts w:ascii="Tahoma" w:hAnsi="Tahoma" w:cs="Tahoma"/>
          <w:sz w:val="26"/>
          <w:szCs w:val="26"/>
          <w:lang w:val="en-US"/>
        </w:rPr>
      </w:pPr>
      <w:r>
        <w:rPr>
          <w:rFonts w:ascii="Tahoma" w:hAnsi="Tahoma" w:cs="Tahoma"/>
          <w:sz w:val="26"/>
          <w:szCs w:val="26"/>
          <w:lang w:val="en-US"/>
        </w:rPr>
        <w:lastRenderedPageBreak/>
        <w:t>Back in February</w:t>
      </w:r>
    </w:p>
    <w:p w:rsidR="00D860C3" w:rsidRDefault="00D860C3" w:rsidP="00D860C3">
      <w:pPr>
        <w:widowControl w:val="0"/>
        <w:autoSpaceDE w:val="0"/>
        <w:autoSpaceDN w:val="0"/>
        <w:adjustRightInd w:val="0"/>
        <w:rPr>
          <w:rFonts w:ascii="Tahoma" w:hAnsi="Tahoma" w:cs="Tahoma"/>
          <w:sz w:val="26"/>
          <w:szCs w:val="26"/>
          <w:lang w:val="en-US"/>
        </w:rPr>
      </w:pPr>
    </w:p>
    <w:p w:rsidR="00D860C3" w:rsidRDefault="00D860C3" w:rsidP="00D860C3">
      <w:pPr>
        <w:widowControl w:val="0"/>
        <w:autoSpaceDE w:val="0"/>
        <w:autoSpaceDN w:val="0"/>
        <w:adjustRightInd w:val="0"/>
        <w:rPr>
          <w:rFonts w:ascii="Tahoma" w:hAnsi="Tahoma" w:cs="Tahoma"/>
          <w:sz w:val="26"/>
          <w:szCs w:val="26"/>
          <w:lang w:val="en-US"/>
        </w:rPr>
      </w:pPr>
    </w:p>
    <w:p w:rsidR="00D860C3" w:rsidRDefault="00D860C3" w:rsidP="00D860C3">
      <w:pPr>
        <w:widowControl w:val="0"/>
        <w:autoSpaceDE w:val="0"/>
        <w:autoSpaceDN w:val="0"/>
        <w:adjustRightInd w:val="0"/>
        <w:rPr>
          <w:rFonts w:ascii="Tahoma" w:hAnsi="Tahoma" w:cs="Tahoma"/>
          <w:sz w:val="26"/>
          <w:szCs w:val="26"/>
          <w:lang w:val="en-US"/>
        </w:rPr>
      </w:pPr>
    </w:p>
    <w:p w:rsidR="00D860C3" w:rsidRDefault="00D860C3" w:rsidP="00D860C3">
      <w:pPr>
        <w:widowControl w:val="0"/>
        <w:autoSpaceDE w:val="0"/>
        <w:autoSpaceDN w:val="0"/>
        <w:adjustRightInd w:val="0"/>
        <w:rPr>
          <w:rFonts w:ascii="Tahoma" w:hAnsi="Tahoma" w:cs="Tahoma"/>
          <w:sz w:val="38"/>
          <w:szCs w:val="38"/>
          <w:lang w:val="en-US"/>
        </w:rPr>
      </w:pPr>
      <w:r>
        <w:rPr>
          <w:rFonts w:ascii="Tahoma" w:hAnsi="Tahoma" w:cs="Tahoma"/>
          <w:sz w:val="26"/>
          <w:szCs w:val="26"/>
          <w:lang w:val="en-US"/>
        </w:rPr>
        <w:t xml:space="preserve">The GNC official spokesman, Omar </w:t>
      </w:r>
      <w:proofErr w:type="spellStart"/>
      <w:proofErr w:type="gramStart"/>
      <w:r>
        <w:rPr>
          <w:rFonts w:ascii="Tahoma" w:hAnsi="Tahoma" w:cs="Tahoma"/>
          <w:sz w:val="26"/>
          <w:szCs w:val="26"/>
          <w:lang w:val="en-US"/>
        </w:rPr>
        <w:t>Ehamidan</w:t>
      </w:r>
      <w:proofErr w:type="spellEnd"/>
      <w:r>
        <w:rPr>
          <w:rFonts w:ascii="Tahoma" w:hAnsi="Tahoma" w:cs="Tahoma"/>
          <w:sz w:val="26"/>
          <w:szCs w:val="26"/>
          <w:lang w:val="en-US"/>
        </w:rPr>
        <w:t xml:space="preserve">  announced</w:t>
      </w:r>
      <w:proofErr w:type="gramEnd"/>
      <w:r>
        <w:rPr>
          <w:rFonts w:ascii="Tahoma" w:hAnsi="Tahoma" w:cs="Tahoma"/>
          <w:sz w:val="26"/>
          <w:szCs w:val="26"/>
          <w:lang w:val="en-US"/>
        </w:rPr>
        <w:t xml:space="preserve"> on Wednesday, 10 October 2012 that the Congress had adopted a resolution to give a financial grant to all Libyan citizens for the occasion of the start of the school year and for </w:t>
      </w:r>
      <w:proofErr w:type="spellStart"/>
      <w:r>
        <w:rPr>
          <w:rFonts w:ascii="Tahoma" w:hAnsi="Tahoma" w:cs="Tahoma"/>
          <w:sz w:val="26"/>
          <w:szCs w:val="26"/>
          <w:lang w:val="en-US"/>
        </w:rPr>
        <w:t>Eid</w:t>
      </w:r>
      <w:proofErr w:type="spellEnd"/>
      <w:r>
        <w:rPr>
          <w:rFonts w:ascii="Tahoma" w:hAnsi="Tahoma" w:cs="Tahoma"/>
          <w:sz w:val="26"/>
          <w:szCs w:val="26"/>
          <w:lang w:val="en-US"/>
        </w:rPr>
        <w:t xml:space="preserve"> Al-</w:t>
      </w:r>
      <w:proofErr w:type="spellStart"/>
      <w:r>
        <w:rPr>
          <w:rFonts w:ascii="Tahoma" w:hAnsi="Tahoma" w:cs="Tahoma"/>
          <w:sz w:val="26"/>
          <w:szCs w:val="26"/>
          <w:lang w:val="en-US"/>
        </w:rPr>
        <w:t>Adha</w:t>
      </w:r>
      <w:proofErr w:type="spellEnd"/>
      <w:r>
        <w:rPr>
          <w:rFonts w:ascii="Tahoma" w:hAnsi="Tahoma" w:cs="Tahoma"/>
          <w:sz w:val="26"/>
          <w:szCs w:val="26"/>
          <w:lang w:val="en-US"/>
        </w:rPr>
        <w:t>(festival of sacrifice).</w:t>
      </w:r>
    </w:p>
    <w:p w:rsidR="00D860C3" w:rsidRDefault="00D860C3" w:rsidP="00D860C3">
      <w:pPr>
        <w:widowControl w:val="0"/>
        <w:autoSpaceDE w:val="0"/>
        <w:autoSpaceDN w:val="0"/>
        <w:adjustRightInd w:val="0"/>
        <w:rPr>
          <w:rFonts w:ascii="Tahoma" w:hAnsi="Tahoma" w:cs="Tahoma"/>
          <w:sz w:val="38"/>
          <w:szCs w:val="38"/>
          <w:lang w:val="en-US"/>
        </w:rPr>
      </w:pPr>
      <w:r>
        <w:rPr>
          <w:rFonts w:ascii="Tahoma" w:hAnsi="Tahoma" w:cs="Tahoma"/>
          <w:sz w:val="26"/>
          <w:szCs w:val="26"/>
          <w:lang w:val="en-US"/>
        </w:rPr>
        <w:t> </w:t>
      </w:r>
    </w:p>
    <w:p w:rsidR="00D860C3" w:rsidRDefault="00D860C3" w:rsidP="00D860C3">
      <w:pPr>
        <w:widowControl w:val="0"/>
        <w:autoSpaceDE w:val="0"/>
        <w:autoSpaceDN w:val="0"/>
        <w:adjustRightInd w:val="0"/>
        <w:rPr>
          <w:rFonts w:ascii="Tahoma" w:hAnsi="Tahoma" w:cs="Tahoma"/>
          <w:sz w:val="38"/>
          <w:szCs w:val="38"/>
          <w:lang w:val="en-US"/>
        </w:rPr>
      </w:pPr>
      <w:r>
        <w:rPr>
          <w:rFonts w:ascii="Tahoma" w:hAnsi="Tahoma" w:cs="Tahoma"/>
          <w:sz w:val="26"/>
          <w:szCs w:val="26"/>
          <w:lang w:val="en-US"/>
        </w:rPr>
        <w:t xml:space="preserve">Mr. </w:t>
      </w:r>
      <w:proofErr w:type="spellStart"/>
      <w:r>
        <w:rPr>
          <w:rFonts w:ascii="Tahoma" w:hAnsi="Tahoma" w:cs="Tahoma"/>
          <w:sz w:val="26"/>
          <w:szCs w:val="26"/>
          <w:lang w:val="en-US"/>
        </w:rPr>
        <w:t>Ehmaidan</w:t>
      </w:r>
      <w:proofErr w:type="spellEnd"/>
      <w:r>
        <w:rPr>
          <w:rFonts w:ascii="Tahoma" w:hAnsi="Tahoma" w:cs="Tahoma"/>
          <w:sz w:val="26"/>
          <w:szCs w:val="26"/>
          <w:lang w:val="en-US"/>
        </w:rPr>
        <w:t xml:space="preserve"> explained during a press conference held in Tripoli that the grant will not paid from the general budget because it is not the prerogative of the government, but will be rather paid of reserve budget which required the GNC’s decision.</w:t>
      </w:r>
    </w:p>
    <w:p w:rsidR="00D860C3" w:rsidRDefault="00D860C3" w:rsidP="00D860C3">
      <w:pPr>
        <w:widowControl w:val="0"/>
        <w:autoSpaceDE w:val="0"/>
        <w:autoSpaceDN w:val="0"/>
        <w:adjustRightInd w:val="0"/>
        <w:rPr>
          <w:rFonts w:ascii="Tahoma" w:hAnsi="Tahoma" w:cs="Tahoma"/>
          <w:sz w:val="38"/>
          <w:szCs w:val="38"/>
          <w:lang w:val="en-US"/>
        </w:rPr>
      </w:pPr>
      <w:r>
        <w:rPr>
          <w:rFonts w:ascii="Tahoma" w:hAnsi="Tahoma" w:cs="Tahoma"/>
          <w:sz w:val="26"/>
          <w:szCs w:val="26"/>
          <w:lang w:val="en-US"/>
        </w:rPr>
        <w:t> </w:t>
      </w:r>
    </w:p>
    <w:p w:rsidR="00D860C3" w:rsidRDefault="00D860C3" w:rsidP="00D860C3">
      <w:pPr>
        <w:widowControl w:val="0"/>
        <w:autoSpaceDE w:val="0"/>
        <w:autoSpaceDN w:val="0"/>
        <w:adjustRightInd w:val="0"/>
        <w:rPr>
          <w:rFonts w:ascii="Tahoma" w:hAnsi="Tahoma" w:cs="Tahoma"/>
          <w:sz w:val="38"/>
          <w:szCs w:val="38"/>
          <w:lang w:val="en-US"/>
        </w:rPr>
      </w:pPr>
      <w:r>
        <w:rPr>
          <w:rFonts w:ascii="Tahoma" w:hAnsi="Tahoma" w:cs="Tahoma"/>
          <w:sz w:val="26"/>
          <w:szCs w:val="26"/>
          <w:lang w:val="en-US"/>
        </w:rPr>
        <w:t>He added that the implementation of such a resolution can only be expected after two months; which the allocated financial grant will not reach people before two months, according to the correspondence between us and the Libyan Central Bank, however, since we already opened this subject and initiated this action, we then under obligation to carry it through after having adopted it, the matter must then be left for the relevant authorities to implement.</w:t>
      </w:r>
    </w:p>
    <w:p w:rsidR="00D860C3" w:rsidRDefault="00D860C3" w:rsidP="00D860C3">
      <w:pPr>
        <w:widowControl w:val="0"/>
        <w:autoSpaceDE w:val="0"/>
        <w:autoSpaceDN w:val="0"/>
        <w:adjustRightInd w:val="0"/>
        <w:rPr>
          <w:rFonts w:ascii="Tahoma" w:hAnsi="Tahoma" w:cs="Tahoma"/>
          <w:sz w:val="38"/>
          <w:szCs w:val="38"/>
          <w:lang w:val="en-US"/>
        </w:rPr>
      </w:pPr>
      <w:r>
        <w:rPr>
          <w:rFonts w:ascii="Tahoma" w:hAnsi="Tahoma" w:cs="Tahoma"/>
          <w:sz w:val="26"/>
          <w:szCs w:val="26"/>
          <w:lang w:val="en-US"/>
        </w:rPr>
        <w:t> </w:t>
      </w:r>
    </w:p>
    <w:p w:rsidR="00D860C3" w:rsidRDefault="00D860C3" w:rsidP="00D860C3">
      <w:pPr>
        <w:widowControl w:val="0"/>
        <w:autoSpaceDE w:val="0"/>
        <w:autoSpaceDN w:val="0"/>
        <w:adjustRightInd w:val="0"/>
        <w:rPr>
          <w:rFonts w:ascii="Tahoma" w:hAnsi="Tahoma" w:cs="Tahoma"/>
          <w:sz w:val="38"/>
          <w:szCs w:val="38"/>
          <w:lang w:val="en-US"/>
        </w:rPr>
      </w:pPr>
      <w:r>
        <w:rPr>
          <w:rFonts w:ascii="Tahoma" w:hAnsi="Tahoma" w:cs="Tahoma"/>
          <w:sz w:val="26"/>
          <w:szCs w:val="26"/>
          <w:lang w:val="en-US"/>
        </w:rPr>
        <w:t>The GNC’s spokesman also confirmed that the interim government, headed by Abdul-Rahim Al-</w:t>
      </w:r>
      <w:proofErr w:type="spellStart"/>
      <w:r>
        <w:rPr>
          <w:rFonts w:ascii="Tahoma" w:hAnsi="Tahoma" w:cs="Tahoma"/>
          <w:sz w:val="26"/>
          <w:szCs w:val="26"/>
          <w:lang w:val="en-US"/>
        </w:rPr>
        <w:t>Kib</w:t>
      </w:r>
      <w:proofErr w:type="spellEnd"/>
    </w:p>
    <w:p w:rsidR="00D860C3" w:rsidRDefault="00D860C3" w:rsidP="00D860C3">
      <w:pPr>
        <w:widowControl w:val="0"/>
        <w:autoSpaceDE w:val="0"/>
        <w:autoSpaceDN w:val="0"/>
        <w:adjustRightInd w:val="0"/>
        <w:rPr>
          <w:rFonts w:ascii="Tahoma" w:hAnsi="Tahoma" w:cs="Tahoma"/>
          <w:sz w:val="38"/>
          <w:szCs w:val="38"/>
          <w:lang w:val="en-US"/>
        </w:rPr>
      </w:pPr>
      <w:proofErr w:type="gramStart"/>
      <w:r>
        <w:rPr>
          <w:rFonts w:ascii="Tahoma" w:hAnsi="Tahoma" w:cs="Tahoma"/>
          <w:sz w:val="26"/>
          <w:szCs w:val="26"/>
          <w:lang w:val="en-US"/>
        </w:rPr>
        <w:t>is</w:t>
      </w:r>
      <w:proofErr w:type="gramEnd"/>
      <w:r>
        <w:rPr>
          <w:rFonts w:ascii="Tahoma" w:hAnsi="Tahoma" w:cs="Tahoma"/>
          <w:sz w:val="26"/>
          <w:szCs w:val="26"/>
          <w:lang w:val="en-US"/>
        </w:rPr>
        <w:t xml:space="preserve"> still the legitimate government responsible for conducting the country’s affairs, adding: “It is a steering government, according to constitutional declaration, It may not establish any new centers</w:t>
      </w:r>
    </w:p>
    <w:p w:rsidR="00D860C3" w:rsidRDefault="00D860C3" w:rsidP="00D860C3">
      <w:pPr>
        <w:widowControl w:val="0"/>
        <w:autoSpaceDE w:val="0"/>
        <w:autoSpaceDN w:val="0"/>
        <w:adjustRightInd w:val="0"/>
        <w:rPr>
          <w:rFonts w:ascii="Tahoma" w:hAnsi="Tahoma" w:cs="Tahoma"/>
          <w:sz w:val="38"/>
          <w:szCs w:val="38"/>
          <w:lang w:val="en-US"/>
        </w:rPr>
      </w:pPr>
      <w:proofErr w:type="gramStart"/>
      <w:r>
        <w:rPr>
          <w:rFonts w:ascii="Tahoma" w:hAnsi="Tahoma" w:cs="Tahoma"/>
          <w:sz w:val="26"/>
          <w:szCs w:val="26"/>
          <w:lang w:val="en-US"/>
        </w:rPr>
        <w:t>which</w:t>
      </w:r>
      <w:proofErr w:type="gramEnd"/>
      <w:r>
        <w:rPr>
          <w:rFonts w:ascii="Tahoma" w:hAnsi="Tahoma" w:cs="Tahoma"/>
          <w:sz w:val="26"/>
          <w:szCs w:val="26"/>
          <w:lang w:val="en-US"/>
        </w:rPr>
        <w:t xml:space="preserve"> would adopt new policies or directions that may hinder the work of the next government.</w:t>
      </w:r>
    </w:p>
    <w:p w:rsidR="00D860C3" w:rsidRDefault="00D860C3" w:rsidP="00D860C3">
      <w:pPr>
        <w:widowControl w:val="0"/>
        <w:autoSpaceDE w:val="0"/>
        <w:autoSpaceDN w:val="0"/>
        <w:adjustRightInd w:val="0"/>
        <w:rPr>
          <w:rFonts w:ascii="Tahoma" w:hAnsi="Tahoma" w:cs="Tahoma"/>
          <w:sz w:val="38"/>
          <w:szCs w:val="38"/>
          <w:lang w:val="en-US"/>
        </w:rPr>
      </w:pPr>
      <w:r>
        <w:rPr>
          <w:rFonts w:ascii="Tahoma" w:hAnsi="Tahoma" w:cs="Tahoma"/>
          <w:sz w:val="26"/>
          <w:szCs w:val="26"/>
          <w:lang w:val="en-US"/>
        </w:rPr>
        <w:t> </w:t>
      </w:r>
    </w:p>
    <w:p w:rsidR="00D860C3" w:rsidRDefault="00D860C3" w:rsidP="00D860C3">
      <w:pPr>
        <w:widowControl w:val="0"/>
        <w:autoSpaceDE w:val="0"/>
        <w:autoSpaceDN w:val="0"/>
        <w:adjustRightInd w:val="0"/>
        <w:rPr>
          <w:rFonts w:ascii="Tahoma" w:hAnsi="Tahoma" w:cs="Tahoma"/>
          <w:sz w:val="38"/>
          <w:szCs w:val="38"/>
          <w:lang w:val="en-US"/>
        </w:rPr>
      </w:pPr>
      <w:r>
        <w:rPr>
          <w:rFonts w:ascii="Tahoma" w:hAnsi="Tahoma" w:cs="Tahoma"/>
          <w:sz w:val="26"/>
          <w:szCs w:val="26"/>
          <w:lang w:val="en-US"/>
        </w:rPr>
        <w:t xml:space="preserve">In the same context, </w:t>
      </w:r>
      <w:proofErr w:type="spellStart"/>
      <w:r>
        <w:rPr>
          <w:rFonts w:ascii="Tahoma" w:hAnsi="Tahoma" w:cs="Tahoma"/>
          <w:sz w:val="26"/>
          <w:szCs w:val="26"/>
          <w:lang w:val="en-US"/>
        </w:rPr>
        <w:t>Ehmaidan</w:t>
      </w:r>
      <w:proofErr w:type="spellEnd"/>
      <w:r>
        <w:rPr>
          <w:rFonts w:ascii="Tahoma" w:hAnsi="Tahoma" w:cs="Tahoma"/>
          <w:sz w:val="26"/>
          <w:szCs w:val="26"/>
          <w:lang w:val="en-US"/>
        </w:rPr>
        <w:t xml:space="preserve"> said that many names were proposed for the PM post of the interim government but did not mention any specific names, he explained that it was agreed between the GNC members that all GNC political parties as well as independent GNC members must nominate one or two members in order to meet and choose a prime minister.</w:t>
      </w:r>
    </w:p>
    <w:p w:rsidR="00D860C3" w:rsidRDefault="00D860C3" w:rsidP="00D860C3">
      <w:pPr>
        <w:widowControl w:val="0"/>
        <w:autoSpaceDE w:val="0"/>
        <w:autoSpaceDN w:val="0"/>
        <w:adjustRightInd w:val="0"/>
        <w:rPr>
          <w:rFonts w:ascii="Tahoma" w:hAnsi="Tahoma" w:cs="Tahoma"/>
          <w:sz w:val="38"/>
          <w:szCs w:val="38"/>
          <w:lang w:val="en-US"/>
        </w:rPr>
      </w:pPr>
      <w:r>
        <w:rPr>
          <w:rFonts w:ascii="Tahoma" w:hAnsi="Tahoma" w:cs="Tahoma"/>
          <w:sz w:val="26"/>
          <w:szCs w:val="26"/>
          <w:lang w:val="en-US"/>
        </w:rPr>
        <w:t> </w:t>
      </w:r>
    </w:p>
    <w:p w:rsidR="00D860C3" w:rsidRDefault="00D860C3" w:rsidP="00D860C3">
      <w:pPr>
        <w:widowControl w:val="0"/>
        <w:autoSpaceDE w:val="0"/>
        <w:autoSpaceDN w:val="0"/>
        <w:adjustRightInd w:val="0"/>
        <w:rPr>
          <w:rFonts w:ascii="Tahoma" w:hAnsi="Tahoma" w:cs="Tahoma"/>
          <w:sz w:val="38"/>
          <w:szCs w:val="38"/>
          <w:lang w:val="en-US"/>
        </w:rPr>
      </w:pPr>
      <w:r>
        <w:rPr>
          <w:rFonts w:ascii="Tahoma" w:hAnsi="Tahoma" w:cs="Tahoma"/>
          <w:sz w:val="26"/>
          <w:szCs w:val="26"/>
          <w:lang w:val="en-US"/>
        </w:rPr>
        <w:t>He pointed-out that deliberations and the reach of agreement between the GNC political parties and the GNC independent members in the process of choosing a prime minister may take some time, stressing that the GNC considers this matter of a great importance.</w:t>
      </w:r>
    </w:p>
    <w:p w:rsidR="00C554A6" w:rsidRDefault="00D860C3" w:rsidP="00D860C3">
      <w:r>
        <w:rPr>
          <w:rFonts w:ascii="Tahoma" w:hAnsi="Tahoma" w:cs="Tahoma"/>
          <w:sz w:val="26"/>
          <w:szCs w:val="26"/>
          <w:lang w:val="en-US"/>
        </w:rPr>
        <w:t> </w:t>
      </w:r>
    </w:p>
    <w:sectPr w:rsidR="00C554A6" w:rsidSect="00C554A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0C3"/>
    <w:rsid w:val="000D3DF7"/>
    <w:rsid w:val="00C554A6"/>
    <w:rsid w:val="00CF48D3"/>
    <w:rsid w:val="00D860C3"/>
    <w:rsid w:val="00E46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92FE1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571</Words>
  <Characters>3258</Characters>
  <Application>Microsoft Macintosh Word</Application>
  <DocSecurity>0</DocSecurity>
  <Lines>27</Lines>
  <Paragraphs>7</Paragraphs>
  <ScaleCrop>false</ScaleCrop>
  <Company>Libya Herald</Company>
  <LinksUpToDate>false</LinksUpToDate>
  <CharactersWithSpaces>3822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Grant</dc:creator>
  <cp:keywords/>
  <dc:description/>
  <cp:lastModifiedBy>George Grant</cp:lastModifiedBy>
  <cp:revision>1</cp:revision>
  <dcterms:created xsi:type="dcterms:W3CDTF">2012-10-11T12:36:00Z</dcterms:created>
  <dcterms:modified xsi:type="dcterms:W3CDTF">2012-10-11T13:27:00Z</dcterms:modified>
</cp:coreProperties>
</file>